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附件1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ascii="Times New Roman" w:hAnsi="Times New Roman" w:eastAsia="方正小标宋简体"/>
          <w:b/>
          <w:color w:val="auto"/>
          <w:sz w:val="36"/>
          <w:szCs w:val="44"/>
        </w:rPr>
      </w:pP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ascii="Times New Roman" w:hAnsi="Times New Roman" w:eastAsia="方正小标宋简体"/>
          <w:b/>
          <w:color w:val="auto"/>
          <w:sz w:val="36"/>
          <w:szCs w:val="44"/>
        </w:rPr>
        <w:t>衡阳市</w:t>
      </w: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交通运输综合行政执法支队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公开选调</w:t>
      </w:r>
      <w:r>
        <w:rPr>
          <w:rFonts w:hint="eastAsia" w:ascii="Times New Roman" w:hAnsi="Times New Roman" w:eastAsia="方正小标宋简体"/>
          <w:b/>
          <w:color w:val="auto"/>
          <w:sz w:val="36"/>
          <w:szCs w:val="44"/>
          <w:lang w:val="en-US" w:eastAsia="zh-CN"/>
        </w:rPr>
        <w:t>工作人员</w:t>
      </w:r>
      <w:r>
        <w:rPr>
          <w:rFonts w:ascii="Times New Roman" w:hAnsi="Times New Roman" w:eastAsia="方正小标宋简体"/>
          <w:b/>
          <w:color w:val="auto"/>
          <w:sz w:val="36"/>
          <w:szCs w:val="44"/>
        </w:rPr>
        <w:t>职位表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885"/>
        <w:gridCol w:w="1170"/>
        <w:gridCol w:w="807"/>
        <w:gridCol w:w="771"/>
        <w:gridCol w:w="1241"/>
        <w:gridCol w:w="120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名称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性质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lang w:val="en-US" w:eastAsia="zh-CN"/>
              </w:rPr>
              <w:t>选调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计划  数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性 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最高年龄要求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最低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学历</w:t>
            </w:r>
            <w:r>
              <w:rPr>
                <w:rFonts w:hint="eastAsia" w:ascii="Times New Roman" w:hAnsi="Times New Roman"/>
                <w:b/>
                <w:color w:val="auto"/>
                <w:sz w:val="24"/>
              </w:rPr>
              <w:t>学位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要求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文秘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男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学士学位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文秘2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女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35周岁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学士学位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执法1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男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衡阳市交通运输综合行政执法支队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执法2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参照公务员法管理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女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35周岁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本科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4705D"/>
    <w:rsid w:val="79447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2021-07-28T12:53:00Z</dcterms:created>
  <dc:creator>静心~勤身</dc:creator>
  <cp:lastModifiedBy>静心~勤身</cp:lastModifiedBy>
  <dcterms:modified xsi:type="dcterms:W3CDTF">2021-07-28T12:54:35Z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0B0161C408734D638C7E99BD6F0689A4</vt:lpwstr>
  </property>
</Properties>
</file>