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黑体"/>
          <w:sz w:val="36"/>
          <w:szCs w:val="36"/>
        </w:rPr>
      </w:pPr>
      <w:bookmarkStart w:id="0" w:name="_GoBack"/>
      <w:bookmarkEnd w:id="0"/>
      <w:r>
        <w:rPr>
          <w:rFonts w:hint="eastAsia" w:ascii="方正小标宋简体" w:hAnsi="方正小标宋简体" w:eastAsia="方正小标宋简体" w:cs="方正小标宋简体"/>
          <w:kern w:val="0"/>
          <w:sz w:val="36"/>
          <w:szCs w:val="36"/>
        </w:rPr>
        <w:t>衡阳市20</w:t>
      </w:r>
      <w:r>
        <w:rPr>
          <w:rFonts w:hint="eastAsia" w:ascii="方正小标宋简体" w:hAnsi="方正小标宋简体" w:eastAsia="方正小标宋简体" w:cs="方正小标宋简体"/>
          <w:kern w:val="0"/>
          <w:sz w:val="36"/>
          <w:szCs w:val="36"/>
          <w:lang w:val="en-US" w:eastAsia="zh-CN"/>
        </w:rPr>
        <w:t>21</w:t>
      </w:r>
      <w:r>
        <w:rPr>
          <w:rFonts w:hint="eastAsia" w:ascii="方正小标宋简体" w:hAnsi="方正小标宋简体" w:eastAsia="方正小标宋简体" w:cs="方正小标宋简体"/>
          <w:kern w:val="0"/>
          <w:sz w:val="36"/>
          <w:szCs w:val="36"/>
        </w:rPr>
        <w:t>年</w:t>
      </w:r>
      <w:r>
        <w:rPr>
          <w:rFonts w:hint="eastAsia" w:ascii="方正小标宋简体" w:hAnsi="方正小标宋简体" w:eastAsia="方正小标宋简体" w:cs="方正小标宋简体"/>
          <w:kern w:val="0"/>
          <w:sz w:val="36"/>
          <w:szCs w:val="36"/>
          <w:lang w:val="en-US" w:eastAsia="zh-CN"/>
        </w:rPr>
        <w:t>公务员考试录用</w:t>
      </w:r>
      <w:r>
        <w:rPr>
          <w:rFonts w:hint="eastAsia" w:ascii="方正小标宋简体" w:hAnsi="方正小标宋简体" w:eastAsia="方正小标宋简体" w:cs="方正小标宋简体"/>
          <w:kern w:val="0"/>
          <w:sz w:val="36"/>
          <w:szCs w:val="36"/>
        </w:rPr>
        <w:t>公务员</w:t>
      </w:r>
      <w:r>
        <w:rPr>
          <w:rFonts w:hint="eastAsia" w:ascii="方正小标宋简体" w:hAnsi="方正小标宋简体" w:eastAsia="方正小标宋简体" w:cs="方正小标宋简体"/>
          <w:kern w:val="0"/>
          <w:sz w:val="36"/>
          <w:szCs w:val="36"/>
          <w:lang w:eastAsia="zh-CN"/>
        </w:rPr>
        <w:t>考生</w:t>
      </w:r>
      <w:r>
        <w:rPr>
          <w:rFonts w:hint="eastAsia" w:ascii="方正小标宋简体" w:hAnsi="方正小标宋简体" w:eastAsia="方正小标宋简体" w:cs="方正小标宋简体"/>
          <w:sz w:val="36"/>
          <w:szCs w:val="36"/>
        </w:rPr>
        <w:t>承诺书</w:t>
      </w:r>
    </w:p>
    <w:p>
      <w:pPr>
        <w:spacing w:line="480" w:lineRule="exact"/>
        <w:jc w:val="center"/>
        <w:rPr>
          <w:rFonts w:eastAsia="黑体"/>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000000"/>
          <w:kern w:val="0"/>
          <w:sz w:val="24"/>
        </w:rPr>
      </w:pPr>
      <w:r>
        <w:rPr>
          <w:color w:val="000000"/>
          <w:kern w:val="0"/>
          <w:sz w:val="24"/>
        </w:rPr>
        <w:t>根据《</w:t>
      </w:r>
      <w:r>
        <w:rPr>
          <w:color w:val="000000"/>
          <w:kern w:val="0"/>
          <w:sz w:val="24"/>
        </w:rPr>
        <w:fldChar w:fldCharType="begin"/>
      </w:r>
      <w:r>
        <w:rPr>
          <w:color w:val="000000"/>
          <w:kern w:val="0"/>
          <w:sz w:val="24"/>
        </w:rPr>
        <w:instrText xml:space="preserve"> HYPERLINK "http://www.gjgwy.org/2012/1012/33083.html" </w:instrText>
      </w:r>
      <w:r>
        <w:rPr>
          <w:color w:val="000000"/>
          <w:kern w:val="0"/>
          <w:sz w:val="24"/>
        </w:rPr>
        <w:fldChar w:fldCharType="separate"/>
      </w:r>
      <w:r>
        <w:rPr>
          <w:color w:val="000000"/>
          <w:kern w:val="0"/>
          <w:sz w:val="24"/>
        </w:rPr>
        <w:t>湖南省20</w:t>
      </w:r>
      <w:r>
        <w:rPr>
          <w:rFonts w:hint="eastAsia"/>
          <w:color w:val="000000"/>
          <w:kern w:val="0"/>
          <w:sz w:val="24"/>
          <w:lang w:val="en-US" w:eastAsia="zh-CN"/>
        </w:rPr>
        <w:t>21</w:t>
      </w:r>
      <w:r>
        <w:rPr>
          <w:color w:val="000000"/>
          <w:kern w:val="0"/>
          <w:sz w:val="24"/>
        </w:rPr>
        <w:t>年考试录用公务员公告</w:t>
      </w:r>
      <w:r>
        <w:rPr>
          <w:color w:val="000000"/>
          <w:kern w:val="0"/>
          <w:sz w:val="24"/>
        </w:rPr>
        <w:fldChar w:fldCharType="end"/>
      </w:r>
      <w:r>
        <w:rPr>
          <w:color w:val="000000"/>
          <w:kern w:val="0"/>
          <w:sz w:val="24"/>
        </w:rPr>
        <w:t>》，我郑重承诺：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000000"/>
          <w:kern w:val="0"/>
          <w:sz w:val="24"/>
        </w:rPr>
      </w:pPr>
      <w:r>
        <w:rPr>
          <w:color w:val="000000"/>
          <w:kern w:val="0"/>
          <w:sz w:val="24"/>
        </w:rPr>
        <w:t>一、自觉遵守公务员录用的有关规定及20</w:t>
      </w:r>
      <w:r>
        <w:rPr>
          <w:rFonts w:hint="eastAsia"/>
          <w:color w:val="000000"/>
          <w:kern w:val="0"/>
          <w:sz w:val="24"/>
          <w:lang w:val="en-US" w:eastAsia="zh-CN"/>
        </w:rPr>
        <w:t>21</w:t>
      </w:r>
      <w:r>
        <w:rPr>
          <w:color w:val="000000"/>
          <w:kern w:val="0"/>
          <w:sz w:val="24"/>
        </w:rPr>
        <w:t>年公务员考试录用的有关政策；</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000000"/>
          <w:kern w:val="0"/>
          <w:sz w:val="24"/>
        </w:rPr>
      </w:pPr>
      <w:r>
        <w:rPr>
          <w:color w:val="000000"/>
          <w:kern w:val="0"/>
          <w:sz w:val="24"/>
        </w:rPr>
        <w:t>二、真实、准确提供本人个人信息、证明资料、证件等相关材料，不弄虚作假，不隐瞒真实情况；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000000"/>
          <w:kern w:val="0"/>
          <w:sz w:val="24"/>
        </w:rPr>
      </w:pPr>
      <w:r>
        <w:rPr>
          <w:color w:val="000000"/>
          <w:kern w:val="0"/>
          <w:sz w:val="24"/>
        </w:rPr>
        <w:t>三、不属于以下不得报考的人员：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1.因犯罪受过刑事处罚的人员。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2.被开除中国共产党党籍或被开除公职的人员。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3.在各级公务员招考中被认定有舞弊等严重违反录用纪律行为的人员。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4.被依法列为失信联合惩戒对象的人员。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5.被辞退未满5年的公务员或参照公务员法管理的机关、事业单位工作人员。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6.现役军人。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7.公告发布之日为在职公务员或参照公务员法管理的机关、事业单位工作人员。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8.在读的普通高校全日制非2021届毕业生（在读的全日制非2021届研究生不能以本科等学历报考，其他情形依此类推）。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9.2019年1月1日以后，参加公务员考录进入录用公示阶段后放弃的人员，或办理了公务员（参照公务员法管理的机关、事业单位工作人员）录用审批手续后取消录用或离职的人员。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kern w:val="0"/>
          <w:sz w:val="24"/>
        </w:rPr>
      </w:pPr>
      <w:r>
        <w:rPr>
          <w:rFonts w:hint="default" w:ascii="Times New Roman" w:hAnsi="Times New Roman" w:eastAsia="宋体" w:cs="Times New Roman"/>
          <w:color w:val="000000"/>
          <w:kern w:val="0"/>
          <w:sz w:val="24"/>
        </w:rPr>
        <w:t>10.存在法律规定不得录用为公务员的其他情形的人员。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color w:val="000000"/>
          <w:kern w:val="0"/>
          <w:sz w:val="24"/>
        </w:rPr>
      </w:pPr>
      <w:r>
        <w:rPr>
          <w:bCs/>
          <w:sz w:val="24"/>
        </w:rPr>
        <w:t>四、</w:t>
      </w:r>
      <w:r>
        <w:rPr>
          <w:rFonts w:hint="eastAsia" w:ascii="Times New Roman" w:hAnsi="Times New Roman" w:eastAsia="宋体" w:cs="Times New Roman"/>
          <w:color w:val="000000"/>
          <w:kern w:val="0"/>
          <w:sz w:val="24"/>
          <w:lang w:eastAsia="zh-CN"/>
        </w:rPr>
        <w:t>本人没有</w:t>
      </w:r>
      <w:r>
        <w:rPr>
          <w:rFonts w:hint="default" w:ascii="Times New Roman" w:hAnsi="Times New Roman" w:eastAsia="宋体" w:cs="Times New Roman"/>
          <w:color w:val="000000"/>
          <w:kern w:val="0"/>
          <w:sz w:val="24"/>
        </w:rPr>
        <w:t>报考录用后即构成公务员法第七十四条所列情形的职位，也</w:t>
      </w:r>
      <w:r>
        <w:rPr>
          <w:rFonts w:hint="eastAsia" w:ascii="Times New Roman" w:hAnsi="Times New Roman" w:eastAsia="宋体" w:cs="Times New Roman"/>
          <w:color w:val="000000"/>
          <w:kern w:val="0"/>
          <w:sz w:val="24"/>
          <w:lang w:eastAsia="zh-CN"/>
        </w:rPr>
        <w:t>没有报考</w:t>
      </w:r>
      <w:r>
        <w:rPr>
          <w:rFonts w:hint="default" w:ascii="Times New Roman" w:hAnsi="Times New Roman" w:eastAsia="宋体" w:cs="Times New Roman"/>
          <w:color w:val="000000"/>
          <w:kern w:val="0"/>
          <w:sz w:val="24"/>
        </w:rPr>
        <w:t>与本人有夫妻关系、直系血亲关系、三代以内旁系血亲关系以及近姻亲关系的人员担任领导成员的用人单位的职位。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000000"/>
          <w:kern w:val="0"/>
          <w:sz w:val="24"/>
        </w:rPr>
      </w:pPr>
      <w:r>
        <w:rPr>
          <w:color w:val="000000"/>
          <w:kern w:val="0"/>
          <w:sz w:val="24"/>
        </w:rPr>
        <w:t>五、遵守考试纪律，服从考试安排，不舞弊或协助他人舞弊</w:t>
      </w:r>
      <w:r>
        <w:rPr>
          <w:rFonts w:hint="eastAsia"/>
          <w:color w:val="000000"/>
          <w:kern w:val="0"/>
          <w:sz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000000"/>
          <w:kern w:val="0"/>
          <w:sz w:val="24"/>
        </w:rPr>
      </w:pPr>
      <w:r>
        <w:rPr>
          <w:color w:val="000000"/>
          <w:kern w:val="0"/>
          <w:sz w:val="24"/>
        </w:rPr>
        <w:t>六、</w:t>
      </w:r>
      <w:r>
        <w:rPr>
          <w:rFonts w:hint="eastAsia"/>
          <w:color w:val="000000"/>
          <w:kern w:val="0"/>
          <w:sz w:val="24"/>
        </w:rPr>
        <w:t>诚信履约，认真对待每一个招考环节，认真践行每一项招考要求。特别是进入面试环节后，不临时随意放弃面试、体检、考察、录取资格。</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color w:val="000000"/>
          <w:kern w:val="0"/>
          <w:sz w:val="24"/>
        </w:rPr>
      </w:pPr>
      <w:r>
        <w:rPr>
          <w:rFonts w:hint="eastAsia"/>
          <w:color w:val="000000"/>
          <w:kern w:val="0"/>
          <w:sz w:val="24"/>
        </w:rPr>
        <w:t>七、对违反以上承诺所造成的后果，本人自愿承担相应责任。</w:t>
      </w:r>
      <w:r>
        <w:rPr>
          <w:color w:val="000000"/>
          <w:kern w:val="0"/>
          <w:sz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b/>
          <w:sz w:val="24"/>
        </w:rPr>
      </w:pPr>
      <w:r>
        <w:rPr>
          <w:color w:val="000000"/>
          <w:kern w:val="0"/>
          <w:sz w:val="24"/>
        </w:rPr>
        <w:t xml:space="preserve">                  </w:t>
      </w:r>
      <w:r>
        <w:rPr>
          <w:b/>
          <w:sz w:val="24"/>
        </w:rPr>
        <w:t xml:space="preserve">         </w:t>
      </w:r>
      <w:r>
        <w:rPr>
          <w:rFonts w:hint="eastAsia"/>
          <w:b/>
          <w:sz w:val="24"/>
          <w:lang w:val="en-US" w:eastAsia="zh-CN"/>
        </w:rPr>
        <w:t xml:space="preserve">               </w:t>
      </w:r>
      <w:r>
        <w:rPr>
          <w:b/>
          <w:sz w:val="24"/>
        </w:rPr>
        <w:t xml:space="preserve"> 签</w:t>
      </w:r>
      <w:r>
        <w:rPr>
          <w:rFonts w:hint="eastAsia"/>
          <w:b/>
          <w:sz w:val="24"/>
          <w:lang w:val="en-US" w:eastAsia="zh-CN"/>
        </w:rPr>
        <w:t xml:space="preserve">  </w:t>
      </w:r>
      <w:r>
        <w:rPr>
          <w:b/>
          <w:sz w:val="24"/>
        </w:rPr>
        <w:t>名：</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pPr>
      <w:r>
        <w:rPr>
          <w:b/>
          <w:sz w:val="24"/>
        </w:rPr>
        <w:t xml:space="preserve">                               </w:t>
      </w:r>
      <w:r>
        <w:rPr>
          <w:rFonts w:hint="eastAsia"/>
          <w:b/>
          <w:sz w:val="24"/>
          <w:lang w:val="en-US" w:eastAsia="zh-CN"/>
        </w:rPr>
        <w:t xml:space="preserve">          </w:t>
      </w:r>
      <w:r>
        <w:rPr>
          <w:rFonts w:hint="eastAsia"/>
          <w:b/>
          <w:sz w:val="24"/>
        </w:rPr>
        <w:t xml:space="preserve"> </w:t>
      </w:r>
      <w:r>
        <w:rPr>
          <w:b/>
          <w:sz w:val="24"/>
        </w:rPr>
        <w:t xml:space="preserve"> 20</w:t>
      </w:r>
      <w:r>
        <w:rPr>
          <w:rFonts w:hint="eastAsia"/>
          <w:b/>
          <w:sz w:val="24"/>
          <w:lang w:val="en-US" w:eastAsia="zh-CN"/>
        </w:rPr>
        <w:t>21</w:t>
      </w:r>
      <w:r>
        <w:rPr>
          <w:b/>
          <w:sz w:val="24"/>
        </w:rPr>
        <w:t>年</w:t>
      </w:r>
      <w:r>
        <w:rPr>
          <w:rFonts w:hint="eastAsia"/>
          <w:b/>
          <w:sz w:val="24"/>
          <w:lang w:val="en-US" w:eastAsia="zh-CN"/>
        </w:rPr>
        <w:t>4</w:t>
      </w:r>
      <w:r>
        <w:rPr>
          <w:b/>
          <w:sz w:val="24"/>
        </w:rPr>
        <w:t>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23227E"/>
    <w:rsid w:val="3EAB0813"/>
    <w:rsid w:val="66F41BCE"/>
    <w:rsid w:val="F63A9F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静心~勤身</cp:lastModifiedBy>
  <dcterms:modified xsi:type="dcterms:W3CDTF">2021-04-25T07:50:59Z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03BD6A7DADCC4A8A9EC9FD8EA0199E0E</vt:lpwstr>
  </property>
</Properties>
</file>